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048F" w14:textId="63A0A397" w:rsidR="004D4354" w:rsidRPr="007800DE" w:rsidRDefault="004D4354">
      <w:pPr>
        <w:rPr>
          <w:sz w:val="24"/>
          <w:szCs w:val="24"/>
        </w:rPr>
      </w:pPr>
    </w:p>
    <w:p w14:paraId="1128AF2C" w14:textId="77777777" w:rsidR="007800DE" w:rsidRPr="00F3229B" w:rsidRDefault="007800DE" w:rsidP="007800DE">
      <w:pPr>
        <w:pStyle w:val="a7"/>
        <w:spacing w:after="283"/>
        <w:jc w:val="center"/>
        <w:rPr>
          <w:caps/>
          <w:sz w:val="22"/>
          <w:szCs w:val="22"/>
        </w:rPr>
      </w:pPr>
      <w:r w:rsidRPr="00F3229B">
        <w:rPr>
          <w:caps/>
          <w:sz w:val="22"/>
          <w:szCs w:val="22"/>
        </w:rPr>
        <w:t xml:space="preserve">Перечень должностей работников </w:t>
      </w:r>
      <w:r w:rsidRPr="00F3229B">
        <w:rPr>
          <w:caps/>
          <w:sz w:val="22"/>
          <w:szCs w:val="22"/>
        </w:rPr>
        <w:br/>
        <w:t>с ненормированным рабочим днем</w:t>
      </w:r>
    </w:p>
    <w:p w14:paraId="60D4D924" w14:textId="77777777" w:rsidR="007800DE" w:rsidRPr="00F3229B" w:rsidRDefault="007800DE" w:rsidP="007800DE">
      <w:pPr>
        <w:pStyle w:val="a7"/>
        <w:rPr>
          <w:spacing w:val="2"/>
          <w:sz w:val="22"/>
          <w:szCs w:val="22"/>
        </w:rPr>
      </w:pPr>
      <w:r w:rsidRPr="00F3229B">
        <w:rPr>
          <w:spacing w:val="2"/>
          <w:sz w:val="22"/>
          <w:szCs w:val="22"/>
        </w:rPr>
        <w:t xml:space="preserve">В соответствии со ст. 101 Трудового кодекса РФ, разделом 7 Правил внутреннего трудового распорядка ООО «Солнышко» в связи с производственной необходимостью и особым характером должностных обязанностей в перечень должностей работников с ненормированным рабочим днем включены следующие должности: </w:t>
      </w:r>
    </w:p>
    <w:p w14:paraId="609B26B9" w14:textId="77777777" w:rsidR="007800DE" w:rsidRPr="00F3229B" w:rsidRDefault="007800DE" w:rsidP="007800DE">
      <w:pPr>
        <w:pStyle w:val="a7"/>
        <w:rPr>
          <w:sz w:val="22"/>
          <w:szCs w:val="22"/>
        </w:rPr>
      </w:pPr>
      <w:r w:rsidRPr="00F3229B">
        <w:rPr>
          <w:sz w:val="22"/>
          <w:szCs w:val="22"/>
        </w:rPr>
        <w:t>1. Администрация: генеральный директор, заместитель генерального директора, помощник главного директора, операционный директор.</w:t>
      </w:r>
    </w:p>
    <w:p w14:paraId="3B296F95" w14:textId="77777777" w:rsidR="007800DE" w:rsidRPr="00F3229B" w:rsidRDefault="007800DE" w:rsidP="007800DE">
      <w:pPr>
        <w:pStyle w:val="a7"/>
        <w:rPr>
          <w:sz w:val="22"/>
          <w:szCs w:val="22"/>
        </w:rPr>
      </w:pPr>
      <w:r w:rsidRPr="00F3229B">
        <w:rPr>
          <w:sz w:val="22"/>
          <w:szCs w:val="22"/>
        </w:rPr>
        <w:t>2. Бухгалтерия: главный бухгалтер, заместитель главного бухгалтера.</w:t>
      </w:r>
    </w:p>
    <w:p w14:paraId="3FAA81F1" w14:textId="77777777" w:rsidR="007800DE" w:rsidRPr="00F3229B" w:rsidRDefault="007800DE" w:rsidP="007800DE">
      <w:pPr>
        <w:pStyle w:val="a7"/>
        <w:rPr>
          <w:sz w:val="22"/>
          <w:szCs w:val="22"/>
        </w:rPr>
      </w:pPr>
      <w:r w:rsidRPr="00F3229B">
        <w:rPr>
          <w:sz w:val="22"/>
          <w:szCs w:val="22"/>
        </w:rPr>
        <w:t>3. Юридический департамент: руководитель юридического департамента, старший юрист.</w:t>
      </w:r>
    </w:p>
    <w:p w14:paraId="0B47DA17" w14:textId="77777777" w:rsidR="007800DE" w:rsidRPr="00F3229B" w:rsidRDefault="007800DE" w:rsidP="007800DE">
      <w:pPr>
        <w:pStyle w:val="a7"/>
        <w:rPr>
          <w:sz w:val="22"/>
          <w:szCs w:val="22"/>
        </w:rPr>
      </w:pPr>
      <w:r w:rsidRPr="00F3229B">
        <w:rPr>
          <w:sz w:val="22"/>
          <w:szCs w:val="22"/>
        </w:rPr>
        <w:t>4. Складское хозяйство: начальник склада, старший смены, ведущий специалист по учету товарно-материальных ценностей.</w:t>
      </w:r>
    </w:p>
    <w:p w14:paraId="5E86482B" w14:textId="77777777" w:rsidR="007800DE" w:rsidRPr="00F3229B" w:rsidRDefault="007800DE" w:rsidP="007800DE">
      <w:pPr>
        <w:pStyle w:val="-"/>
        <w:jc w:val="left"/>
        <w:rPr>
          <w:sz w:val="20"/>
          <w:szCs w:val="20"/>
        </w:rPr>
      </w:pPr>
      <w:r w:rsidRPr="00F3229B">
        <w:rPr>
          <w:sz w:val="20"/>
          <w:szCs w:val="20"/>
        </w:rPr>
        <w:t>...</w:t>
      </w:r>
    </w:p>
    <w:p w14:paraId="24B0B0CC" w14:textId="77777777" w:rsidR="007800DE" w:rsidRDefault="007800DE"/>
    <w:sectPr w:rsidR="007800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154E" w14:textId="77777777" w:rsidR="00CE0FE4" w:rsidRDefault="00CE0FE4" w:rsidP="007800DE">
      <w:pPr>
        <w:spacing w:after="0" w:line="240" w:lineRule="auto"/>
      </w:pPr>
      <w:r>
        <w:separator/>
      </w:r>
    </w:p>
  </w:endnote>
  <w:endnote w:type="continuationSeparator" w:id="0">
    <w:p w14:paraId="566EDE26" w14:textId="77777777" w:rsidR="00CE0FE4" w:rsidRDefault="00CE0FE4" w:rsidP="007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5E91" w14:textId="77777777" w:rsidR="00CE0FE4" w:rsidRDefault="00CE0FE4" w:rsidP="007800DE">
      <w:pPr>
        <w:spacing w:after="0" w:line="240" w:lineRule="auto"/>
      </w:pPr>
      <w:r>
        <w:separator/>
      </w:r>
    </w:p>
  </w:footnote>
  <w:footnote w:type="continuationSeparator" w:id="0">
    <w:p w14:paraId="7495F29B" w14:textId="77777777" w:rsidR="00CE0FE4" w:rsidRDefault="00CE0FE4" w:rsidP="007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7F9" w14:textId="61F05632" w:rsidR="007800DE" w:rsidRDefault="007800DE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5C27AD87" wp14:editId="79390D6C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01"/>
    <w:rsid w:val="004D4354"/>
    <w:rsid w:val="006A7901"/>
    <w:rsid w:val="007800DE"/>
    <w:rsid w:val="00CE0FE4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F4C"/>
  <w15:chartTrackingRefBased/>
  <w15:docId w15:val="{DAD0D92F-2252-43B6-A6DC-B15491E4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0DE"/>
  </w:style>
  <w:style w:type="paragraph" w:styleId="a5">
    <w:name w:val="footer"/>
    <w:basedOn w:val="a"/>
    <w:link w:val="a6"/>
    <w:uiPriority w:val="99"/>
    <w:unhideWhenUsed/>
    <w:rsid w:val="007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0DE"/>
  </w:style>
  <w:style w:type="paragraph" w:customStyle="1" w:styleId="a7">
    <w:name w:val="Текст образца (Образец)"/>
    <w:basedOn w:val="a"/>
    <w:uiPriority w:val="99"/>
    <w:rsid w:val="007800D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-">
    <w:name w:val="Фактоид - подпись (Статья:Акценты)"/>
    <w:basedOn w:val="a"/>
    <w:uiPriority w:val="99"/>
    <w:rsid w:val="007800D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90" w:line="180" w:lineRule="atLeast"/>
      <w:jc w:val="center"/>
      <w:textAlignment w:val="center"/>
    </w:pPr>
    <w:rPr>
      <w:rFonts w:ascii="Proto Grotesk Light" w:hAnsi="Proto Grotesk Light" w:cs="Proto Grotesk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2021-06-18T10:33:00Z</dcterms:created>
  <dcterms:modified xsi:type="dcterms:W3CDTF">2021-06-18T10:33:00Z</dcterms:modified>
</cp:coreProperties>
</file>